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48" w:rsidRPr="003F0FF1" w:rsidRDefault="003F0FF1" w:rsidP="003F0FF1">
      <w:pPr>
        <w:pStyle w:val="Default"/>
        <w:jc w:val="right"/>
        <w:rPr>
          <w:b/>
          <w:bCs/>
          <w:sz w:val="28"/>
          <w:szCs w:val="28"/>
        </w:rPr>
      </w:pPr>
      <w:r w:rsidRPr="003F0FF1">
        <w:rPr>
          <w:b/>
          <w:i/>
          <w:sz w:val="28"/>
          <w:szCs w:val="28"/>
        </w:rPr>
        <w:t>Пресс-выпуск</w:t>
      </w:r>
    </w:p>
    <w:p w:rsidR="003F0FF1" w:rsidRPr="003F0FF1" w:rsidRDefault="003F0FF1" w:rsidP="003F0FF1">
      <w:pPr>
        <w:pStyle w:val="Default"/>
        <w:jc w:val="center"/>
        <w:rPr>
          <w:b/>
          <w:bCs/>
          <w:sz w:val="28"/>
          <w:szCs w:val="28"/>
        </w:rPr>
      </w:pPr>
    </w:p>
    <w:p w:rsidR="00A92348" w:rsidRPr="00A92348" w:rsidRDefault="00A92348" w:rsidP="003F0FF1">
      <w:pPr>
        <w:pStyle w:val="Default"/>
        <w:jc w:val="center"/>
        <w:rPr>
          <w:sz w:val="28"/>
          <w:szCs w:val="28"/>
        </w:rPr>
      </w:pPr>
      <w:r w:rsidRPr="00A92348">
        <w:rPr>
          <w:b/>
          <w:bCs/>
          <w:sz w:val="28"/>
          <w:szCs w:val="28"/>
        </w:rPr>
        <w:t>О деловой активности строительных организаций</w:t>
      </w:r>
    </w:p>
    <w:p w:rsidR="00A92348" w:rsidRDefault="00A92348" w:rsidP="003F0FF1">
      <w:pPr>
        <w:pStyle w:val="Default"/>
        <w:ind w:firstLine="709"/>
        <w:jc w:val="both"/>
        <w:rPr>
          <w:sz w:val="28"/>
          <w:szCs w:val="28"/>
        </w:rPr>
      </w:pPr>
    </w:p>
    <w:p w:rsidR="00E7571E" w:rsidRPr="00E7571E" w:rsidRDefault="00E7571E" w:rsidP="00403B4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7571E">
        <w:rPr>
          <w:sz w:val="28"/>
          <w:szCs w:val="28"/>
        </w:rPr>
        <w:t xml:space="preserve">Для </w:t>
      </w:r>
      <w:r>
        <w:rPr>
          <w:sz w:val="28"/>
          <w:szCs w:val="28"/>
        </w:rPr>
        <w:t>оценки предпринимательского климата в строительстве</w:t>
      </w:r>
      <w:r w:rsidR="003F0FF1">
        <w:rPr>
          <w:sz w:val="28"/>
          <w:szCs w:val="28"/>
        </w:rPr>
        <w:t xml:space="preserve"> </w:t>
      </w:r>
      <w:r w:rsidRPr="00E7571E">
        <w:rPr>
          <w:sz w:val="28"/>
          <w:szCs w:val="28"/>
        </w:rPr>
        <w:t xml:space="preserve">области </w:t>
      </w:r>
      <w:proofErr w:type="spellStart"/>
      <w:r w:rsidR="003F0FF1">
        <w:rPr>
          <w:sz w:val="28"/>
          <w:szCs w:val="28"/>
        </w:rPr>
        <w:t>Пензастат</w:t>
      </w:r>
      <w:proofErr w:type="spellEnd"/>
      <w:r w:rsidRPr="00E7571E">
        <w:rPr>
          <w:sz w:val="28"/>
          <w:szCs w:val="28"/>
        </w:rPr>
        <w:t xml:space="preserve"> провел очередное ежеквартальное обследование деловой активн</w:t>
      </w:r>
      <w:r w:rsidRPr="00E7571E">
        <w:rPr>
          <w:sz w:val="28"/>
          <w:szCs w:val="28"/>
        </w:rPr>
        <w:t>о</w:t>
      </w:r>
      <w:r w:rsidRPr="00E7571E">
        <w:rPr>
          <w:sz w:val="28"/>
          <w:szCs w:val="28"/>
        </w:rPr>
        <w:t xml:space="preserve">сти </w:t>
      </w:r>
      <w:r w:rsidR="003F0FF1">
        <w:rPr>
          <w:sz w:val="28"/>
          <w:szCs w:val="28"/>
        </w:rPr>
        <w:t xml:space="preserve">строительных организаций (без учета </w:t>
      </w:r>
      <w:proofErr w:type="spellStart"/>
      <w:r w:rsidR="003F0FF1">
        <w:rPr>
          <w:sz w:val="28"/>
          <w:szCs w:val="28"/>
        </w:rPr>
        <w:t>микропредприятий</w:t>
      </w:r>
      <w:proofErr w:type="spellEnd"/>
      <w:r w:rsidR="003F0FF1">
        <w:rPr>
          <w:sz w:val="28"/>
          <w:szCs w:val="28"/>
        </w:rPr>
        <w:t>)</w:t>
      </w:r>
      <w:r w:rsidRPr="00E7571E">
        <w:rPr>
          <w:sz w:val="28"/>
          <w:szCs w:val="28"/>
        </w:rPr>
        <w:t>. Данное обсл</w:t>
      </w:r>
      <w:r w:rsidRPr="00E7571E">
        <w:rPr>
          <w:sz w:val="28"/>
          <w:szCs w:val="28"/>
        </w:rPr>
        <w:t>е</w:t>
      </w:r>
      <w:r w:rsidRPr="00E7571E">
        <w:rPr>
          <w:sz w:val="28"/>
          <w:szCs w:val="28"/>
        </w:rPr>
        <w:t xml:space="preserve">дование дает </w:t>
      </w:r>
      <w:r w:rsidR="003F0FF1">
        <w:rPr>
          <w:sz w:val="28"/>
          <w:szCs w:val="28"/>
        </w:rPr>
        <w:t xml:space="preserve">объективную </w:t>
      </w:r>
      <w:r w:rsidRPr="00E7571E">
        <w:rPr>
          <w:sz w:val="28"/>
          <w:szCs w:val="28"/>
        </w:rPr>
        <w:t xml:space="preserve">оценку </w:t>
      </w:r>
      <w:r w:rsidR="003F0FF1">
        <w:rPr>
          <w:sz w:val="28"/>
          <w:szCs w:val="28"/>
        </w:rPr>
        <w:t>ситуации, складывающейся в строител</w:t>
      </w:r>
      <w:r w:rsidR="003F0FF1">
        <w:rPr>
          <w:sz w:val="28"/>
          <w:szCs w:val="28"/>
        </w:rPr>
        <w:t>ь</w:t>
      </w:r>
      <w:r w:rsidR="003F0FF1">
        <w:rPr>
          <w:sz w:val="28"/>
          <w:szCs w:val="28"/>
        </w:rPr>
        <w:t xml:space="preserve">ных организациях </w:t>
      </w:r>
      <w:r w:rsidR="00217187">
        <w:rPr>
          <w:sz w:val="28"/>
          <w:szCs w:val="28"/>
        </w:rPr>
        <w:t>(</w:t>
      </w:r>
      <w:r w:rsidR="003F0FF1">
        <w:rPr>
          <w:sz w:val="28"/>
          <w:szCs w:val="28"/>
        </w:rPr>
        <w:t xml:space="preserve">на основе информации </w:t>
      </w:r>
      <w:r w:rsidRPr="00E7571E">
        <w:rPr>
          <w:sz w:val="28"/>
          <w:szCs w:val="28"/>
        </w:rPr>
        <w:t>руководителей организаций</w:t>
      </w:r>
      <w:r w:rsidR="00217187">
        <w:rPr>
          <w:sz w:val="28"/>
          <w:szCs w:val="28"/>
        </w:rPr>
        <w:t>)</w:t>
      </w:r>
      <w:r w:rsidRPr="00E7571E">
        <w:rPr>
          <w:sz w:val="28"/>
          <w:szCs w:val="28"/>
        </w:rPr>
        <w:t xml:space="preserve"> и перспектив их развития на ближайшее время. </w:t>
      </w:r>
    </w:p>
    <w:p w:rsidR="00403B49" w:rsidRDefault="00A92348" w:rsidP="00403B49">
      <w:pPr>
        <w:pStyle w:val="Default"/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E7571E">
        <w:rPr>
          <w:color w:val="auto"/>
          <w:sz w:val="28"/>
          <w:szCs w:val="28"/>
        </w:rPr>
        <w:t xml:space="preserve">По результатам выборочного обследования строительных организаций области, </w:t>
      </w:r>
      <w:r w:rsidR="001F07A1">
        <w:rPr>
          <w:color w:val="auto"/>
          <w:sz w:val="28"/>
          <w:szCs w:val="28"/>
        </w:rPr>
        <w:t>проводимого</w:t>
      </w:r>
      <w:r w:rsidRPr="00E7571E">
        <w:rPr>
          <w:color w:val="auto"/>
          <w:sz w:val="28"/>
          <w:szCs w:val="28"/>
        </w:rPr>
        <w:t xml:space="preserve"> в III ква</w:t>
      </w:r>
      <w:r w:rsidR="00E7571E" w:rsidRPr="00E7571E">
        <w:rPr>
          <w:color w:val="auto"/>
          <w:sz w:val="28"/>
          <w:szCs w:val="28"/>
        </w:rPr>
        <w:t>ртале 201</w:t>
      </w:r>
      <w:r w:rsidR="0044462D">
        <w:rPr>
          <w:color w:val="auto"/>
          <w:sz w:val="28"/>
          <w:szCs w:val="28"/>
        </w:rPr>
        <w:t>9</w:t>
      </w:r>
      <w:r w:rsidR="00E7571E" w:rsidRPr="00E7571E">
        <w:rPr>
          <w:color w:val="auto"/>
          <w:sz w:val="28"/>
          <w:szCs w:val="28"/>
        </w:rPr>
        <w:t xml:space="preserve"> года, руководители 7</w:t>
      </w:r>
      <w:r w:rsidR="00A73FC9">
        <w:rPr>
          <w:color w:val="auto"/>
          <w:sz w:val="28"/>
          <w:szCs w:val="28"/>
        </w:rPr>
        <w:t>7</w:t>
      </w:r>
      <w:r w:rsidRPr="00E7571E">
        <w:rPr>
          <w:color w:val="auto"/>
          <w:sz w:val="28"/>
          <w:szCs w:val="28"/>
        </w:rPr>
        <w:t>% строител</w:t>
      </w:r>
      <w:r w:rsidRPr="00E7571E">
        <w:rPr>
          <w:color w:val="auto"/>
          <w:sz w:val="28"/>
          <w:szCs w:val="28"/>
        </w:rPr>
        <w:t>ь</w:t>
      </w:r>
      <w:r w:rsidRPr="00E7571E">
        <w:rPr>
          <w:color w:val="auto"/>
          <w:sz w:val="28"/>
          <w:szCs w:val="28"/>
        </w:rPr>
        <w:t>ных организаций оценили экономическую ситуацию</w:t>
      </w:r>
      <w:r w:rsidR="00E7571E" w:rsidRPr="00E7571E">
        <w:rPr>
          <w:color w:val="auto"/>
          <w:sz w:val="28"/>
          <w:szCs w:val="28"/>
        </w:rPr>
        <w:t xml:space="preserve"> в строитель</w:t>
      </w:r>
      <w:r w:rsidR="00A73FC9">
        <w:rPr>
          <w:color w:val="auto"/>
          <w:sz w:val="28"/>
          <w:szCs w:val="28"/>
        </w:rPr>
        <w:t>стве как «удовлетворительную», 16</w:t>
      </w:r>
      <w:r w:rsidRPr="00E7571E">
        <w:rPr>
          <w:color w:val="auto"/>
          <w:sz w:val="28"/>
          <w:szCs w:val="28"/>
        </w:rPr>
        <w:t>% –</w:t>
      </w:r>
      <w:r w:rsidR="00A73FC9">
        <w:rPr>
          <w:color w:val="auto"/>
          <w:sz w:val="28"/>
          <w:szCs w:val="28"/>
        </w:rPr>
        <w:t xml:space="preserve"> как «неудовлетворительную» и 7</w:t>
      </w:r>
      <w:r w:rsidRPr="00E7571E">
        <w:rPr>
          <w:color w:val="auto"/>
          <w:sz w:val="28"/>
          <w:szCs w:val="28"/>
        </w:rPr>
        <w:t>% – как «бл</w:t>
      </w:r>
      <w:r w:rsidRPr="00E7571E">
        <w:rPr>
          <w:color w:val="auto"/>
          <w:sz w:val="28"/>
          <w:szCs w:val="28"/>
        </w:rPr>
        <w:t>а</w:t>
      </w:r>
      <w:r w:rsidRPr="00E7571E">
        <w:rPr>
          <w:color w:val="auto"/>
          <w:sz w:val="28"/>
          <w:szCs w:val="28"/>
        </w:rPr>
        <w:t xml:space="preserve">гоприятную». </w:t>
      </w:r>
    </w:p>
    <w:p w:rsidR="006B0F54" w:rsidRDefault="006B0F54" w:rsidP="006B0F5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В ходе обследования руководителям предлагалось указать </w:t>
      </w:r>
      <w:r w:rsidRPr="00A92348">
        <w:rPr>
          <w:sz w:val="28"/>
          <w:szCs w:val="28"/>
        </w:rPr>
        <w:t>фактор</w:t>
      </w:r>
      <w:r>
        <w:rPr>
          <w:sz w:val="28"/>
          <w:szCs w:val="28"/>
        </w:rPr>
        <w:t>ы</w:t>
      </w:r>
      <w:r w:rsidRPr="00A92348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которые, по их мнению, </w:t>
      </w:r>
      <w:r w:rsidRPr="00A92348">
        <w:rPr>
          <w:sz w:val="28"/>
          <w:szCs w:val="28"/>
        </w:rPr>
        <w:t>сдерживаю</w:t>
      </w:r>
      <w:r>
        <w:rPr>
          <w:sz w:val="28"/>
          <w:szCs w:val="28"/>
        </w:rPr>
        <w:t>т</w:t>
      </w:r>
      <w:r w:rsidRPr="00A92348">
        <w:rPr>
          <w:sz w:val="28"/>
          <w:szCs w:val="28"/>
        </w:rPr>
        <w:t xml:space="preserve"> деятельность с</w:t>
      </w:r>
      <w:r>
        <w:rPr>
          <w:sz w:val="28"/>
          <w:szCs w:val="28"/>
        </w:rPr>
        <w:t>троительных ор</w:t>
      </w:r>
      <w:r w:rsidRPr="00A92348">
        <w:rPr>
          <w:sz w:val="28"/>
          <w:szCs w:val="28"/>
        </w:rPr>
        <w:t>ганиз</w:t>
      </w:r>
      <w:r w:rsidRPr="00A92348">
        <w:rPr>
          <w:sz w:val="28"/>
          <w:szCs w:val="28"/>
        </w:rPr>
        <w:t>а</w:t>
      </w:r>
      <w:r w:rsidRPr="00A92348">
        <w:rPr>
          <w:sz w:val="28"/>
          <w:szCs w:val="28"/>
        </w:rPr>
        <w:t>ций</w:t>
      </w:r>
      <w:r>
        <w:rPr>
          <w:sz w:val="28"/>
          <w:szCs w:val="28"/>
        </w:rPr>
        <w:t>. Причем из предлагаемого списка можно было выбрать сразу несколько вариантов ответа. Таким образом, самым популярным из них оказался</w:t>
      </w:r>
      <w:r w:rsidRPr="00A92348">
        <w:rPr>
          <w:sz w:val="28"/>
          <w:szCs w:val="28"/>
        </w:rPr>
        <w:t xml:space="preserve"> «в</w:t>
      </w:r>
      <w:r w:rsidRPr="00A92348">
        <w:rPr>
          <w:sz w:val="28"/>
          <w:szCs w:val="28"/>
        </w:rPr>
        <w:t>ы</w:t>
      </w:r>
      <w:r w:rsidRPr="00A92348">
        <w:rPr>
          <w:sz w:val="28"/>
          <w:szCs w:val="28"/>
        </w:rPr>
        <w:t>сокий уровень нал</w:t>
      </w:r>
      <w:r>
        <w:rPr>
          <w:sz w:val="28"/>
          <w:szCs w:val="28"/>
        </w:rPr>
        <w:t>огов» (на этот фактор указали 51</w:t>
      </w:r>
      <w:r w:rsidRPr="00A92348">
        <w:rPr>
          <w:sz w:val="28"/>
          <w:szCs w:val="28"/>
        </w:rPr>
        <w:t>% опрошенных руковод</w:t>
      </w:r>
      <w:r w:rsidRPr="00A92348">
        <w:rPr>
          <w:sz w:val="28"/>
          <w:szCs w:val="28"/>
        </w:rPr>
        <w:t>и</w:t>
      </w:r>
      <w:r w:rsidRPr="00A92348">
        <w:rPr>
          <w:sz w:val="28"/>
          <w:szCs w:val="28"/>
        </w:rPr>
        <w:t xml:space="preserve">телей) </w:t>
      </w:r>
      <w:r>
        <w:rPr>
          <w:sz w:val="28"/>
          <w:szCs w:val="28"/>
        </w:rPr>
        <w:t xml:space="preserve">и </w:t>
      </w:r>
      <w:r w:rsidRPr="00A92348">
        <w:rPr>
          <w:sz w:val="28"/>
          <w:szCs w:val="28"/>
        </w:rPr>
        <w:t>«высокая стоимость матер</w:t>
      </w:r>
      <w:r>
        <w:rPr>
          <w:sz w:val="28"/>
          <w:szCs w:val="28"/>
        </w:rPr>
        <w:t>иалов, конструкций, изделий» (41%</w:t>
      </w:r>
      <w:r w:rsidRPr="00A92348">
        <w:rPr>
          <w:sz w:val="28"/>
          <w:szCs w:val="28"/>
        </w:rPr>
        <w:t>)</w:t>
      </w:r>
      <w:r>
        <w:rPr>
          <w:sz w:val="28"/>
          <w:szCs w:val="28"/>
        </w:rPr>
        <w:t xml:space="preserve">. По 26% в результате опроса набрали еще три фактора –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неплатежеспособность заказчиков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конкуренция со стороны других строительных фирм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>«</w:t>
      </w:r>
      <w:r w:rsidRPr="00A92348">
        <w:rPr>
          <w:sz w:val="28"/>
          <w:szCs w:val="28"/>
        </w:rPr>
        <w:t>нед</w:t>
      </w:r>
      <w:r w:rsidRPr="00A92348">
        <w:rPr>
          <w:sz w:val="28"/>
          <w:szCs w:val="28"/>
        </w:rPr>
        <w:t>о</w:t>
      </w:r>
      <w:r w:rsidRPr="00A92348">
        <w:rPr>
          <w:sz w:val="28"/>
          <w:szCs w:val="28"/>
        </w:rPr>
        <w:t>статок финансирования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bookmarkEnd w:id="0"/>
    <w:p w:rsidR="00403B49" w:rsidRDefault="001F07A1" w:rsidP="00403B49">
      <w:pPr>
        <w:pStyle w:val="Default"/>
        <w:spacing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</w:t>
      </w:r>
      <w:r w:rsidR="00A92348" w:rsidRPr="00A92348">
        <w:rPr>
          <w:sz w:val="28"/>
          <w:szCs w:val="28"/>
        </w:rPr>
        <w:t xml:space="preserve">оля организаций, у которых отмечено увеличение объема работ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квартале 2019 года по сравне</w:t>
      </w:r>
      <w:r w:rsidRPr="00A92348">
        <w:rPr>
          <w:sz w:val="28"/>
          <w:szCs w:val="28"/>
        </w:rPr>
        <w:t>нию с п</w:t>
      </w:r>
      <w:r>
        <w:rPr>
          <w:sz w:val="28"/>
          <w:szCs w:val="28"/>
        </w:rPr>
        <w:t>редыдущим кварталом,</w:t>
      </w:r>
      <w:r w:rsidRPr="00A92348">
        <w:rPr>
          <w:sz w:val="28"/>
          <w:szCs w:val="28"/>
        </w:rPr>
        <w:t xml:space="preserve"> </w:t>
      </w:r>
      <w:r w:rsidR="00A92348" w:rsidRPr="00A92348">
        <w:rPr>
          <w:sz w:val="28"/>
          <w:szCs w:val="28"/>
        </w:rPr>
        <w:t>выполняемых по виду деятельн</w:t>
      </w:r>
      <w:r w:rsidR="001005DA">
        <w:rPr>
          <w:sz w:val="28"/>
          <w:szCs w:val="28"/>
        </w:rPr>
        <w:t>ости «Строительство»,</w:t>
      </w:r>
      <w:r>
        <w:rPr>
          <w:sz w:val="28"/>
          <w:szCs w:val="28"/>
        </w:rPr>
        <w:t xml:space="preserve"> </w:t>
      </w:r>
      <w:r w:rsidR="002B56B4">
        <w:rPr>
          <w:sz w:val="28"/>
          <w:szCs w:val="28"/>
        </w:rPr>
        <w:t>составила 28</w:t>
      </w:r>
      <w:r w:rsidR="00A92348" w:rsidRPr="00A92348">
        <w:rPr>
          <w:sz w:val="28"/>
          <w:szCs w:val="28"/>
        </w:rPr>
        <w:t>%,</w:t>
      </w:r>
      <w:r w:rsidR="001005DA">
        <w:rPr>
          <w:sz w:val="28"/>
          <w:szCs w:val="28"/>
        </w:rPr>
        <w:t xml:space="preserve"> доля организаций, у к</w:t>
      </w:r>
      <w:r w:rsidR="001005DA">
        <w:rPr>
          <w:sz w:val="28"/>
          <w:szCs w:val="28"/>
        </w:rPr>
        <w:t>о</w:t>
      </w:r>
      <w:r w:rsidR="001005DA">
        <w:rPr>
          <w:sz w:val="28"/>
          <w:szCs w:val="28"/>
        </w:rPr>
        <w:t xml:space="preserve">торых </w:t>
      </w:r>
      <w:r w:rsidR="002B56B4">
        <w:rPr>
          <w:sz w:val="28"/>
          <w:szCs w:val="28"/>
        </w:rPr>
        <w:t>зафиксирова</w:t>
      </w:r>
      <w:r>
        <w:rPr>
          <w:sz w:val="28"/>
          <w:szCs w:val="28"/>
        </w:rPr>
        <w:t xml:space="preserve">но </w:t>
      </w:r>
      <w:r w:rsidR="002B56B4">
        <w:rPr>
          <w:sz w:val="28"/>
          <w:szCs w:val="28"/>
        </w:rPr>
        <w:t>уменьшение – 15</w:t>
      </w:r>
      <w:r w:rsidR="00A92348" w:rsidRPr="00A92348">
        <w:rPr>
          <w:sz w:val="28"/>
          <w:szCs w:val="28"/>
        </w:rPr>
        <w:t xml:space="preserve">%. </w:t>
      </w:r>
    </w:p>
    <w:p w:rsidR="00403B49" w:rsidRPr="001005DA" w:rsidRDefault="001005DA" w:rsidP="00403B49">
      <w:pPr>
        <w:pStyle w:val="Default"/>
        <w:spacing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Средняя обес</w:t>
      </w:r>
      <w:r w:rsidR="00A92348" w:rsidRPr="00A92348">
        <w:rPr>
          <w:sz w:val="28"/>
          <w:szCs w:val="28"/>
        </w:rPr>
        <w:t>печенность заказами в III квартале 201</w:t>
      </w:r>
      <w:r w:rsidR="002B56B4">
        <w:rPr>
          <w:sz w:val="28"/>
          <w:szCs w:val="28"/>
        </w:rPr>
        <w:t>9</w:t>
      </w:r>
      <w:r w:rsidR="00A92348" w:rsidRPr="00A92348">
        <w:rPr>
          <w:sz w:val="28"/>
          <w:szCs w:val="28"/>
        </w:rPr>
        <w:t xml:space="preserve"> го</w:t>
      </w:r>
      <w:r>
        <w:rPr>
          <w:sz w:val="28"/>
          <w:szCs w:val="28"/>
        </w:rPr>
        <w:t>да по сравн</w:t>
      </w:r>
      <w:r>
        <w:rPr>
          <w:sz w:val="28"/>
          <w:szCs w:val="28"/>
        </w:rPr>
        <w:t>е</w:t>
      </w:r>
      <w:r w:rsidR="00A40DF0">
        <w:rPr>
          <w:sz w:val="28"/>
          <w:szCs w:val="28"/>
        </w:rPr>
        <w:t xml:space="preserve">нию со II кварталом </w:t>
      </w:r>
      <w:r w:rsidR="00A92348" w:rsidRPr="00A92348">
        <w:rPr>
          <w:sz w:val="28"/>
          <w:szCs w:val="28"/>
        </w:rPr>
        <w:t>201</w:t>
      </w:r>
      <w:r w:rsidR="002B56B4">
        <w:rPr>
          <w:sz w:val="28"/>
          <w:szCs w:val="28"/>
        </w:rPr>
        <w:t>9</w:t>
      </w:r>
      <w:r w:rsidR="00A92348" w:rsidRPr="00A92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2B56B4">
        <w:rPr>
          <w:sz w:val="28"/>
          <w:szCs w:val="28"/>
        </w:rPr>
        <w:t xml:space="preserve">увеличилась </w:t>
      </w:r>
      <w:r>
        <w:rPr>
          <w:sz w:val="28"/>
          <w:szCs w:val="28"/>
        </w:rPr>
        <w:t xml:space="preserve">и составила </w:t>
      </w:r>
      <w:r w:rsidR="00A40DF0">
        <w:rPr>
          <w:sz w:val="28"/>
          <w:szCs w:val="28"/>
        </w:rPr>
        <w:t>7</w:t>
      </w:r>
      <w:r>
        <w:rPr>
          <w:sz w:val="28"/>
          <w:szCs w:val="28"/>
        </w:rPr>
        <w:t xml:space="preserve"> месяцев</w:t>
      </w:r>
      <w:r w:rsidR="00A92348" w:rsidRPr="00A92348">
        <w:rPr>
          <w:sz w:val="28"/>
          <w:szCs w:val="28"/>
        </w:rPr>
        <w:t xml:space="preserve">. </w:t>
      </w:r>
    </w:p>
    <w:p w:rsidR="007F7662" w:rsidRDefault="007F7662" w:rsidP="00403B4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7F7662" w:rsidRPr="007F7662" w:rsidRDefault="007F7662" w:rsidP="007F7662">
      <w:pPr>
        <w:pStyle w:val="Default"/>
        <w:spacing w:line="276" w:lineRule="auto"/>
        <w:ind w:firstLine="709"/>
        <w:jc w:val="right"/>
        <w:rPr>
          <w:b/>
          <w:i/>
          <w:sz w:val="28"/>
          <w:szCs w:val="28"/>
        </w:rPr>
      </w:pPr>
      <w:r w:rsidRPr="007F7662">
        <w:rPr>
          <w:b/>
          <w:i/>
          <w:sz w:val="28"/>
          <w:szCs w:val="28"/>
        </w:rPr>
        <w:t>Е.И. Симакова,</w:t>
      </w:r>
    </w:p>
    <w:p w:rsidR="007F7662" w:rsidRDefault="007F7662" w:rsidP="007F7662">
      <w:pPr>
        <w:pStyle w:val="Default"/>
        <w:spacing w:line="276" w:lineRule="auto"/>
        <w:ind w:firstLine="709"/>
        <w:jc w:val="right"/>
        <w:rPr>
          <w:b/>
          <w:i/>
          <w:sz w:val="28"/>
          <w:szCs w:val="28"/>
        </w:rPr>
      </w:pPr>
      <w:r w:rsidRPr="007F7662">
        <w:rPr>
          <w:b/>
          <w:i/>
          <w:sz w:val="28"/>
          <w:szCs w:val="28"/>
        </w:rPr>
        <w:t>начальник о</w:t>
      </w:r>
      <w:r>
        <w:rPr>
          <w:b/>
          <w:i/>
          <w:sz w:val="28"/>
          <w:szCs w:val="28"/>
        </w:rPr>
        <w:t>тдела статистики строительства,</w:t>
      </w:r>
    </w:p>
    <w:p w:rsidR="00736230" w:rsidRPr="007F7662" w:rsidRDefault="007F7662" w:rsidP="007F7662">
      <w:pPr>
        <w:pStyle w:val="Default"/>
        <w:spacing w:line="276" w:lineRule="auto"/>
        <w:ind w:firstLine="709"/>
        <w:jc w:val="right"/>
        <w:rPr>
          <w:b/>
          <w:i/>
        </w:rPr>
      </w:pPr>
      <w:r w:rsidRPr="007F7662">
        <w:rPr>
          <w:b/>
          <w:i/>
          <w:sz w:val="28"/>
          <w:szCs w:val="28"/>
        </w:rPr>
        <w:t>инвестиций и ЖКХ</w:t>
      </w:r>
    </w:p>
    <w:sectPr w:rsidR="00736230" w:rsidRPr="007F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48"/>
    <w:rsid w:val="000A5EA6"/>
    <w:rsid w:val="001005DA"/>
    <w:rsid w:val="0011752A"/>
    <w:rsid w:val="001F07A1"/>
    <w:rsid w:val="00217187"/>
    <w:rsid w:val="002B56B4"/>
    <w:rsid w:val="00331478"/>
    <w:rsid w:val="003F0FF1"/>
    <w:rsid w:val="00403B49"/>
    <w:rsid w:val="0044462D"/>
    <w:rsid w:val="004851E5"/>
    <w:rsid w:val="004C41B2"/>
    <w:rsid w:val="006B0F54"/>
    <w:rsid w:val="006B3E73"/>
    <w:rsid w:val="00736230"/>
    <w:rsid w:val="007951B8"/>
    <w:rsid w:val="007F7662"/>
    <w:rsid w:val="00A40DF0"/>
    <w:rsid w:val="00A73FC9"/>
    <w:rsid w:val="00A92348"/>
    <w:rsid w:val="00B42589"/>
    <w:rsid w:val="00B76EB5"/>
    <w:rsid w:val="00C16A1B"/>
    <w:rsid w:val="00CD55E1"/>
    <w:rsid w:val="00E22661"/>
    <w:rsid w:val="00E7571E"/>
    <w:rsid w:val="00E7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2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2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Елена Ивановна</dc:creator>
  <cp:lastModifiedBy>Хохлова Татьяна Рамазановна</cp:lastModifiedBy>
  <cp:revision>7</cp:revision>
  <cp:lastPrinted>2018-10-04T11:54:00Z</cp:lastPrinted>
  <dcterms:created xsi:type="dcterms:W3CDTF">2018-10-04T07:17:00Z</dcterms:created>
  <dcterms:modified xsi:type="dcterms:W3CDTF">2019-09-03T13:39:00Z</dcterms:modified>
</cp:coreProperties>
</file>